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sz w:val="34"/>
          <w:szCs w:val="34"/>
        </w:rPr>
        <w:t xml:space="preserve">Jordan Ellis</w:t>
      </w:r>
    </w:p>
    <w:p>
      <w:pPr>
        <w:spacing w:after="120"/>
        <w:jc w:val="center"/>
      </w:pPr>
      <w:hyperlink w:history="1" r:id="rIde_4edlyy7p68kutandxce">
        <w:r>
          <w:rPr>
            <w:rFonts w:ascii="Georgia" w:cs="Georgia" w:eastAsia="Georgia" w:hAnsi="Georgia"/>
            <w:color w:val="0B57D0"/>
            <w:sz w:val="18"/>
            <w:szCs w:val="18"/>
            <w:u w:val="single"/>
          </w:rPr>
          <w:t xml:space="preserve">jordan.ellis@example.com</w:t>
        </w:r>
      </w:hyperlink>
      <w:r>
        <w:rPr>
          <w:rFonts w:ascii="Georgia" w:cs="Georgia" w:eastAsia="Georgia" w:hAnsi="Georgia"/>
          <w:color w:val="888888"/>
          <w:sz w:val="18"/>
          <w:szCs w:val="18"/>
        </w:rPr>
        <w:t xml:space="preserve">  |  </w:t>
      </w:r>
      <w:hyperlink w:history="1" r:id="rId8p8ttf9ta8wgwvhecgf24">
        <w:r>
          <w:rPr>
            <w:rFonts w:ascii="Georgia" w:cs="Georgia" w:eastAsia="Georgia" w:hAnsi="Georgia"/>
            <w:color w:val="0B57D0"/>
            <w:sz w:val="18"/>
            <w:szCs w:val="18"/>
            <w:u w:val="single"/>
          </w:rPr>
          <w:t xml:space="preserve">(415) 555-0142</w:t>
        </w:r>
      </w:hyperlink>
      <w:r>
        <w:rPr>
          <w:rFonts w:ascii="Georgia" w:cs="Georgia" w:eastAsia="Georgia" w:hAnsi="Georgia"/>
          <w:color w:val="888888"/>
          <w:sz w:val="18"/>
          <w:szCs w:val="18"/>
        </w:rPr>
        <w:t xml:space="preserve">  |  </w:t>
      </w:r>
      <w:r>
        <w:rPr>
          <w:rFonts w:ascii="Georgia" w:cs="Georgia" w:eastAsia="Georgia" w:hAnsi="Georgia"/>
          <w:color w:val="444444"/>
          <w:sz w:val="18"/>
          <w:szCs w:val="18"/>
        </w:rPr>
        <w:t xml:space="preserve">Austin, TX</w:t>
      </w:r>
      <w:r>
        <w:rPr>
          <w:rFonts w:ascii="Georgia" w:cs="Georgia" w:eastAsia="Georgia" w:hAnsi="Georgia"/>
          <w:color w:val="888888"/>
          <w:sz w:val="18"/>
          <w:szCs w:val="18"/>
        </w:rPr>
        <w:t xml:space="preserve">  |  </w:t>
      </w:r>
      <w:hyperlink w:history="1" r:id="rIdj8ahttynnpzh_s9gvhkyo">
        <w:r>
          <w:rPr>
            <w:rFonts w:ascii="Georgia" w:cs="Georgia" w:eastAsia="Georgia" w:hAnsi="Georgia"/>
            <w:color w:val="0B57D0"/>
            <w:sz w:val="18"/>
            <w:szCs w:val="18"/>
            <w:u w:val="single"/>
          </w:rPr>
          <w:t xml:space="preserve">LinkedIn</w:t>
        </w:r>
      </w:hyperlink>
      <w:r>
        <w:rPr>
          <w:rFonts w:ascii="Georgia" w:cs="Georgia" w:eastAsia="Georgia" w:hAnsi="Georgia"/>
          <w:color w:val="888888"/>
          <w:sz w:val="18"/>
          <w:szCs w:val="18"/>
        </w:rPr>
        <w:t xml:space="preserve">  |  </w:t>
      </w:r>
      <w:hyperlink w:history="1" r:id="rIdjmooq-rwxoykw96bje0nh">
        <w:r>
          <w:rPr>
            <w:rFonts w:ascii="Georgia" w:cs="Georgia" w:eastAsia="Georgia" w:hAnsi="Georgia"/>
            <w:color w:val="0B57D0"/>
            <w:sz w:val="18"/>
            <w:szCs w:val="18"/>
            <w:u w:val="single"/>
          </w:rPr>
          <w:t xml:space="preserve">GitHub</w:t>
        </w:r>
      </w:hyperlink>
    </w:p>
    <w:p>
      <w:pPr>
        <w:pBdr>
          <w:bottom w:val="single" w:color="CCCCCC" w:sz="6" w:space="2"/>
        </w:pBdr>
        <w:spacing w:after="90" w:before="22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SUMMARY</w:t>
      </w:r>
    </w:p>
    <w:p>
      <w:pPr>
        <w:spacing w:after="60"/>
        <w:jc w:val="both"/>
      </w:pPr>
      <w:r>
        <w:rPr>
          <w:rFonts w:ascii="Georgia" w:cs="Georgia" w:eastAsia="Georgia" w:hAnsi="Georgia"/>
          <w:sz w:val="20"/>
          <w:szCs w:val="20"/>
        </w:rPr>
        <w:t xml:space="preserve">Software engineer working with Java and TypeScript on checkout APIs and idempotency handling. Moved billing settlement from nightly batch to event-driven, cutting lag from 14 hours to under 5 minutes.</w:t>
      </w:r>
    </w:p>
    <w:p>
      <w:pPr>
        <w:pBdr>
          <w:bottom w:val="single" w:color="CCCCCC" w:sz="6" w:space="2"/>
        </w:pBdr>
        <w:spacing w:after="90" w:before="22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EXPERIENCE</w:t>
      </w:r>
    </w:p>
    <w:p>
      <w:pPr>
        <w:tabs>
          <w:tab w:val="right" w:pos="9360"/>
        </w:tabs>
        <w:spacing w:after="20"/>
      </w:pPr>
      <w:r>
        <w:rPr>
          <w:rFonts w:ascii="Georgia" w:cs="Georgia" w:eastAsia="Georgia" w:hAnsi="Georgia"/>
          <w:b/>
          <w:bCs/>
          <w:i w:val="false"/>
          <w:iCs w:val="false"/>
          <w:sz w:val="20"/>
          <w:szCs w:val="20"/>
        </w:rPr>
        <w:t xml:space="preserve">Northwind Labs</w:t>
      </w:r>
      <w:r>
        <w:rPr>
          <w:rFonts w:ascii="Georgia" w:cs="Georgia" w:eastAsia="Georgia" w:hAnsi="Georgia"/>
          <w:color w:val="444444"/>
          <w:sz w:val="20"/>
          <w:szCs w:val="20"/>
        </w:rPr>
        <w:t xml:space="preserve">	Austin, TX</w:t>
      </w:r>
    </w:p>
    <w:p>
      <w:pPr>
        <w:tabs>
          <w:tab w:val="right" w:pos="9360"/>
        </w:tabs>
        <w:spacing w:after="20"/>
      </w:pPr>
      <w:r>
        <w:rPr>
          <w:rFonts w:ascii="Georgia" w:cs="Georgia" w:eastAsia="Georgia" w:hAnsi="Georgia"/>
          <w:b w:val="false"/>
          <w:bCs w:val="false"/>
          <w:i/>
          <w:iCs/>
          <w:sz w:val="20"/>
          <w:szCs w:val="20"/>
        </w:rPr>
        <w:t xml:space="preserve">Software Engineer</w:t>
      </w:r>
      <w:r>
        <w:rPr>
          <w:rFonts w:ascii="Georgia" w:cs="Georgia" w:eastAsia="Georgia" w:hAnsi="Georgia"/>
          <w:color w:val="444444"/>
          <w:sz w:val="20"/>
          <w:szCs w:val="20"/>
        </w:rPr>
        <w:t xml:space="preserve">	Mar 2022 – Present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0"/>
          <w:szCs w:val="20"/>
        </w:rPr>
        <w:t xml:space="preserve">Worked on the checkout service and its supporting APIs.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0"/>
          <w:szCs w:val="20"/>
        </w:rPr>
        <w:t xml:space="preserve">Changed the billing pipeline from a nightly cron to an event-driven design, reducing settlement lag from 14 hours to under 5 minutes.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0"/>
          <w:szCs w:val="20"/>
        </w:rPr>
        <w:t xml:space="preserve">Added retry and idempotency handling to the payments API, which brought duplicate charges down from roughly 40 a week to zero.</w:t>
      </w:r>
    </w:p>
    <w:p>
      <w:pPr>
        <w:tabs>
          <w:tab w:val="right" w:pos="9360"/>
        </w:tabs>
        <w:spacing w:after="20"/>
      </w:pPr>
      <w:r>
        <w:rPr>
          <w:rFonts w:ascii="Georgia" w:cs="Georgia" w:eastAsia="Georgia" w:hAnsi="Georgia"/>
          <w:b/>
          <w:bCs/>
          <w:i w:val="false"/>
          <w:iCs w:val="false"/>
          <w:sz w:val="20"/>
          <w:szCs w:val="20"/>
        </w:rPr>
        <w:t xml:space="preserve">Harborview Analytics</w:t>
      </w:r>
      <w:r>
        <w:rPr>
          <w:rFonts w:ascii="Georgia" w:cs="Georgia" w:eastAsia="Georgia" w:hAnsi="Georgia"/>
          <w:color w:val="444444"/>
          <w:sz w:val="20"/>
          <w:szCs w:val="20"/>
        </w:rPr>
        <w:t xml:space="preserve">	Remote</w:t>
      </w:r>
    </w:p>
    <w:p>
      <w:pPr>
        <w:tabs>
          <w:tab w:val="right" w:pos="9360"/>
        </w:tabs>
        <w:spacing w:after="20"/>
      </w:pPr>
      <w:r>
        <w:rPr>
          <w:rFonts w:ascii="Georgia" w:cs="Georgia" w:eastAsia="Georgia" w:hAnsi="Georgia"/>
          <w:b w:val="false"/>
          <w:bCs w:val="false"/>
          <w:i/>
          <w:iCs/>
          <w:sz w:val="20"/>
          <w:szCs w:val="20"/>
        </w:rPr>
        <w:t xml:space="preserve">Junior Developer</w:t>
      </w:r>
      <w:r>
        <w:rPr>
          <w:rFonts w:ascii="Georgia" w:cs="Georgia" w:eastAsia="Georgia" w:hAnsi="Georgia"/>
          <w:color w:val="444444"/>
          <w:sz w:val="20"/>
          <w:szCs w:val="20"/>
        </w:rPr>
        <w:t xml:space="preserve">	Jul 2020 – Feb 2022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0"/>
          <w:szCs w:val="20"/>
        </w:rPr>
        <w:t xml:space="preserve">Built internal reporting tools in Python and SQL used by the 12-person operations team.</w:t>
      </w:r>
    </w:p>
    <w:p>
      <w:pPr>
        <w:pBdr>
          <w:bottom w:val="single" w:color="CCCCCC" w:sz="6" w:space="2"/>
        </w:pBdr>
        <w:spacing w:after="90" w:before="22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Technical: </w:t>
      </w:r>
      <w:r>
        <w:rPr>
          <w:rFonts w:ascii="Georgia" w:cs="Georgia" w:eastAsia="Georgia" w:hAnsi="Georgia"/>
          <w:sz w:val="20"/>
          <w:szCs w:val="20"/>
        </w:rPr>
        <w:t xml:space="preserve">Java, TypeScript, Python, SQL, Git, idempotency, event-driven</w:t>
      </w:r>
    </w:p>
    <w:p>
      <w:pPr>
        <w:pBdr>
          <w:bottom w:val="single" w:color="CCCCCC" w:sz="6" w:space="2"/>
        </w:pBdr>
        <w:spacing w:after="90" w:before="220"/>
      </w:pPr>
      <w:r>
        <w:rPr>
          <w:rFonts w:ascii="Georgia" w:cs="Georgia" w:eastAsia="Georgia" w:hAnsi="Georgia"/>
          <w:b/>
          <w:bCs/>
          <w:spacing w:val="20"/>
          <w:sz w:val="20"/>
          <w:szCs w:val="20"/>
        </w:rPr>
        <w:t xml:space="preserve">EDUCATION</w:t>
      </w:r>
    </w:p>
    <w:p>
      <w:pPr>
        <w:tabs>
          <w:tab w:val="right" w:pos="9360"/>
        </w:tabs>
        <w:spacing w:after="20"/>
      </w:pPr>
      <w:r>
        <w:rPr>
          <w:rFonts w:ascii="Georgia" w:cs="Georgia" w:eastAsia="Georgia" w:hAnsi="Georgia"/>
          <w:b/>
          <w:bCs/>
          <w:i w:val="false"/>
          <w:iCs w:val="false"/>
          <w:sz w:val="20"/>
          <w:szCs w:val="20"/>
        </w:rPr>
        <w:t xml:space="preserve">Riverton University</w:t>
      </w:r>
      <w:r>
        <w:rPr>
          <w:rFonts w:ascii="Georgia" w:cs="Georgia" w:eastAsia="Georgia" w:hAnsi="Georgia"/>
          <w:color w:val="444444"/>
          <w:sz w:val="20"/>
          <w:szCs w:val="20"/>
        </w:rPr>
        <w:t xml:space="preserve">	Riverton, TX, May 2020</w:t>
      </w:r>
    </w:p>
    <w:p>
      <w:pPr>
        <w:spacing w:after="2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BSc in Computer Science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_4edlyy7p68kutandxce" Type="http://schemas.openxmlformats.org/officeDocument/2006/relationships/hyperlink" Target="mailto:jordan.ellis@example.com" TargetMode="External"/><Relationship Id="rId8p8ttf9ta8wgwvhecgf24" Type="http://schemas.openxmlformats.org/officeDocument/2006/relationships/hyperlink" Target="tel:4155550142" TargetMode="External"/><Relationship Id="rIdj8ahttynnpzh_s9gvhkyo" Type="http://schemas.openxmlformats.org/officeDocument/2006/relationships/hyperlink" Target="https://linkedin.com/in/jordanellis" TargetMode="External"/><Relationship Id="rIdjmooq-rwxoykw96bje0nh" Type="http://schemas.openxmlformats.org/officeDocument/2006/relationships/hyperlink" Target="https://github.com/jordanellis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Ellis</dc:title>
  <dc:creator>TheEasyApply</dc:creator>
  <cp:lastModifiedBy>Un-named</cp:lastModifiedBy>
  <cp:revision>1</cp:revision>
  <dcterms:created xsi:type="dcterms:W3CDTF">2026-09-05T18:47:39.658Z</dcterms:created>
  <dcterms:modified xsi:type="dcterms:W3CDTF">2026-09-05T18:47:39.659Z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